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F94808" w:rsidP="0063469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306F24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FC23E7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FC23E7">
              <w:rPr>
                <w:b/>
                <w:sz w:val="26"/>
                <w:szCs w:val="26"/>
              </w:rPr>
              <w:t>2218200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>
        <w:rPr>
          <w:b/>
        </w:rPr>
        <w:t>выключателей нагрузки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F030E5">
        <w:t>выключателей нагрузки 10кВ</w:t>
      </w:r>
      <w:r w:rsidR="005B5711" w:rsidRPr="00A013DB">
        <w:t xml:space="preserve"> должны быть не ниже значений, приведенных в таблице:</w:t>
      </w:r>
    </w:p>
    <w:p w:rsidR="00A013DB" w:rsidRPr="00A013DB" w:rsidRDefault="00A013DB" w:rsidP="00A013DB">
      <w:pPr>
        <w:tabs>
          <w:tab w:val="left" w:pos="709"/>
        </w:tabs>
        <w:spacing w:line="276" w:lineRule="auto"/>
        <w:jc w:val="both"/>
      </w:pP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3084"/>
      </w:tblGrid>
      <w:tr w:rsidR="00A013DB" w:rsidRPr="00D25CB2" w:rsidTr="000166F8">
        <w:trPr>
          <w:trHeight w:val="3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Номинальное напряжение, кВ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A013DB" w:rsidRDefault="00F030E5" w:rsidP="00A013DB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Наибольшее рабочее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F030E5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CE2B42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BB5457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Номинальный ток отключения при cos φ&gt;=0,7,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CE2B42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0166F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6F8" w:rsidRPr="00497645" w:rsidRDefault="00BB5457" w:rsidP="00A013DB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сквозных токов короткого замыкания: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6F8" w:rsidRPr="008858DF" w:rsidRDefault="000166F8" w:rsidP="00A013D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A013DB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ток(ток электродинамической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51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номинальное начальное значение периодической составляющей,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</w:p>
        </w:tc>
      </w:tr>
      <w:tr w:rsidR="000165E8" w:rsidRPr="00D25CB2" w:rsidTr="000166F8">
        <w:trPr>
          <w:trHeight w:val="29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- среднеквадратичное значение тока за время его протекания (ток термической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3813D6">
            <w:pPr>
              <w:spacing w:line="276" w:lineRule="auto"/>
              <w:jc w:val="both"/>
              <w:rPr>
                <w:color w:val="000000"/>
              </w:rPr>
            </w:pPr>
            <w:r>
              <w:t>- время протекания тока (время короткого замыкания), с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1</w:t>
            </w:r>
          </w:p>
        </w:tc>
      </w:tr>
      <w:tr w:rsidR="000165E8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497645" w:rsidRDefault="00006613" w:rsidP="00D25CB2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тока включения: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165E8" w:rsidP="00802BA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013DB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3DB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ток, 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51</w:t>
            </w:r>
          </w:p>
        </w:tc>
      </w:tr>
      <w:tr w:rsidR="00C32FA4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94"/>
              <w:gridCol w:w="95"/>
            </w:tblGrid>
            <w:tr w:rsidR="00C32FA4" w:rsidRPr="00006613" w:rsidTr="00BB1A5A">
              <w:trPr>
                <w:tblCellSpacing w:w="15" w:type="dxa"/>
              </w:trPr>
              <w:tc>
                <w:tcPr>
                  <w:tcW w:w="9641" w:type="dxa"/>
                  <w:vAlign w:val="center"/>
                  <w:hideMark/>
                </w:tcPr>
                <w:p w:rsidR="00C32FA4" w:rsidRPr="00006613" w:rsidRDefault="00C32FA4" w:rsidP="00BB1A5A">
                  <w:r>
                    <w:t>- начальное</w:t>
                  </w:r>
                  <w:r w:rsidRPr="00006613">
                    <w:t xml:space="preserve"> действующее значение периодической составляющей, кА </w:t>
                  </w:r>
                </w:p>
              </w:tc>
              <w:tc>
                <w:tcPr>
                  <w:tcW w:w="48" w:type="dxa"/>
                  <w:vAlign w:val="center"/>
                  <w:hideMark/>
                </w:tcPr>
                <w:p w:rsidR="00C32FA4" w:rsidRPr="00006613" w:rsidRDefault="00C32FA4" w:rsidP="00BB1A5A"/>
              </w:tc>
            </w:tr>
          </w:tbl>
          <w:p w:rsidR="00C32FA4" w:rsidRPr="00D25CB2" w:rsidRDefault="00C32FA4" w:rsidP="00BB1A5A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FA4" w:rsidRPr="00D25CB2" w:rsidRDefault="00C32FA4" w:rsidP="00BB1A5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Вид</w:t>
            </w:r>
            <w:r>
              <w:rPr>
                <w:color w:val="000000"/>
                <w:lang w:val="en-US"/>
              </w:rPr>
              <w:t xml:space="preserve"> привода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920993" w:rsidP="00F9124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DA12FF">
              <w:rPr>
                <w:color w:val="000000"/>
              </w:rPr>
              <w:t>ружинный</w:t>
            </w:r>
            <w:r>
              <w:rPr>
                <w:color w:val="000000"/>
              </w:rPr>
              <w:t xml:space="preserve"> (пружина взводится вручную)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CE2B42" w:rsidP="004976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отсутствуют</w:t>
            </w:r>
          </w:p>
        </w:tc>
      </w:tr>
      <w:tr w:rsidR="009C0E16" w:rsidRPr="00D25CB2" w:rsidTr="009C0E16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E16" w:rsidRPr="00D25CB2" w:rsidRDefault="009C0E16" w:rsidP="009C0E1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Предохранители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E16" w:rsidRDefault="00CE2B42" w:rsidP="004976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отсутствуют</w:t>
            </w: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351EF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У2 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497645">
            <w:pPr>
              <w:spacing w:line="276" w:lineRule="auto"/>
              <w:rPr>
                <w:b/>
                <w:color w:val="000000"/>
                <w:u w:val="single"/>
              </w:rPr>
            </w:pPr>
            <w:r w:rsidRPr="00497645">
              <w:rPr>
                <w:b/>
                <w:color w:val="000000"/>
                <w:u w:val="single"/>
              </w:rPr>
              <w:t>Условия эксплуатации выключателя: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C27C57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Температура окружающего воздуха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351EF8">
            <w:pPr>
              <w:spacing w:line="276" w:lineRule="auto"/>
              <w:jc w:val="center"/>
              <w:rPr>
                <w:color w:val="000000"/>
              </w:rPr>
            </w:pPr>
            <w:r w:rsidRPr="00497645">
              <w:rPr>
                <w:bCs/>
                <w:color w:val="000000"/>
              </w:rPr>
              <w:t>от -</w:t>
            </w:r>
            <w:r w:rsidR="00351EF8">
              <w:rPr>
                <w:bCs/>
                <w:color w:val="000000"/>
              </w:rPr>
              <w:t>50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 до +4</w:t>
            </w:r>
            <w:r w:rsidR="00351EF8">
              <w:rPr>
                <w:bCs/>
                <w:color w:val="000000"/>
              </w:rPr>
              <w:t>5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Pr="003813D6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9C3422" w:rsidRPr="00F030E5" w:rsidRDefault="00F030E5" w:rsidP="00006613">
      <w:pPr>
        <w:pStyle w:val="1"/>
        <w:numPr>
          <w:ilvl w:val="1"/>
          <w:numId w:val="3"/>
        </w:numPr>
        <w:ind w:left="0" w:firstLine="709"/>
        <w:rPr>
          <w:b w:val="0"/>
        </w:rPr>
      </w:pPr>
      <w:r w:rsidRPr="00F030E5">
        <w:rPr>
          <w:b w:val="0"/>
        </w:rPr>
        <w:t xml:space="preserve">ГОСТ 17717-79 </w:t>
      </w:r>
      <w:r w:rsidR="009C3422" w:rsidRPr="00F030E5">
        <w:rPr>
          <w:b w:val="0"/>
          <w:szCs w:val="24"/>
        </w:rPr>
        <w:t xml:space="preserve"> «</w:t>
      </w:r>
      <w:r w:rsidRPr="00F030E5">
        <w:rPr>
          <w:b w:val="0"/>
          <w:szCs w:val="24"/>
        </w:rPr>
        <w:t>Выключатели нагрузки переменного тока на напряжение от 3 до 10кВ</w:t>
      </w:r>
      <w:r w:rsidR="009C3422" w:rsidRPr="00F030E5">
        <w:rPr>
          <w:b w:val="0"/>
          <w:szCs w:val="24"/>
        </w:rPr>
        <w:t>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00661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выключатель нагрузки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006613" w:rsidRPr="00006613">
        <w:rPr>
          <w:sz w:val="24"/>
          <w:szCs w:val="24"/>
        </w:rPr>
        <w:t>выключателя нагрузки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</w:t>
      </w:r>
      <w:r w:rsidRPr="00727082">
        <w:rPr>
          <w:sz w:val="24"/>
          <w:szCs w:val="24"/>
        </w:rPr>
        <w:lastRenderedPageBreak/>
        <w:t xml:space="preserve">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006613" w:rsidRPr="00006613">
        <w:rPr>
          <w:sz w:val="24"/>
          <w:szCs w:val="24"/>
        </w:rPr>
        <w:t>выключателя нагрузки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006613">
        <w:rPr>
          <w:sz w:val="24"/>
          <w:szCs w:val="24"/>
        </w:rPr>
        <w:t>выключателя нагрузки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ED9" w:rsidRDefault="00A06ED9" w:rsidP="0043679D">
      <w:r>
        <w:separator/>
      </w:r>
    </w:p>
  </w:endnote>
  <w:endnote w:type="continuationSeparator" w:id="0">
    <w:p w:rsidR="00A06ED9" w:rsidRDefault="00A06ED9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ED9" w:rsidRDefault="00A06ED9" w:rsidP="0043679D">
      <w:r>
        <w:separator/>
      </w:r>
    </w:p>
  </w:footnote>
  <w:footnote w:type="continuationSeparator" w:id="0">
    <w:p w:rsidR="00A06ED9" w:rsidRDefault="00A06ED9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FF3AF7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796071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06613"/>
    <w:rsid w:val="0001253C"/>
    <w:rsid w:val="00013390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C3EEF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1EF8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3E34"/>
    <w:rsid w:val="0046051D"/>
    <w:rsid w:val="00460BE5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F1D"/>
    <w:rsid w:val="00522CE8"/>
    <w:rsid w:val="00525700"/>
    <w:rsid w:val="00525C00"/>
    <w:rsid w:val="00531023"/>
    <w:rsid w:val="00537931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E76BF"/>
    <w:rsid w:val="005F451E"/>
    <w:rsid w:val="005F56F1"/>
    <w:rsid w:val="00603E5E"/>
    <w:rsid w:val="00615526"/>
    <w:rsid w:val="00621B47"/>
    <w:rsid w:val="0062309F"/>
    <w:rsid w:val="00624973"/>
    <w:rsid w:val="0062541D"/>
    <w:rsid w:val="00632C8A"/>
    <w:rsid w:val="00634697"/>
    <w:rsid w:val="00637306"/>
    <w:rsid w:val="006424C0"/>
    <w:rsid w:val="00647D01"/>
    <w:rsid w:val="006729FB"/>
    <w:rsid w:val="006756A1"/>
    <w:rsid w:val="00676527"/>
    <w:rsid w:val="00687577"/>
    <w:rsid w:val="00696880"/>
    <w:rsid w:val="00697FA0"/>
    <w:rsid w:val="006A78EA"/>
    <w:rsid w:val="006B7932"/>
    <w:rsid w:val="006C73B7"/>
    <w:rsid w:val="006D3ABF"/>
    <w:rsid w:val="006E6775"/>
    <w:rsid w:val="006F3F31"/>
    <w:rsid w:val="006F5860"/>
    <w:rsid w:val="00707ACA"/>
    <w:rsid w:val="007161C0"/>
    <w:rsid w:val="007239F4"/>
    <w:rsid w:val="00725B3E"/>
    <w:rsid w:val="007340A4"/>
    <w:rsid w:val="00735A6C"/>
    <w:rsid w:val="00750481"/>
    <w:rsid w:val="007518DA"/>
    <w:rsid w:val="00757716"/>
    <w:rsid w:val="007738E1"/>
    <w:rsid w:val="00774E49"/>
    <w:rsid w:val="00796071"/>
    <w:rsid w:val="00797E02"/>
    <w:rsid w:val="007A0B1A"/>
    <w:rsid w:val="007A73EA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0993"/>
    <w:rsid w:val="00927C1D"/>
    <w:rsid w:val="00935892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0E16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9F7F72"/>
    <w:rsid w:val="00A013DB"/>
    <w:rsid w:val="00A06ED9"/>
    <w:rsid w:val="00A30E76"/>
    <w:rsid w:val="00A32C43"/>
    <w:rsid w:val="00A36C04"/>
    <w:rsid w:val="00A40848"/>
    <w:rsid w:val="00A41B60"/>
    <w:rsid w:val="00A436A9"/>
    <w:rsid w:val="00A46C71"/>
    <w:rsid w:val="00A60DF8"/>
    <w:rsid w:val="00A712E0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63EAC"/>
    <w:rsid w:val="00B71DE1"/>
    <w:rsid w:val="00B73036"/>
    <w:rsid w:val="00B76972"/>
    <w:rsid w:val="00B76DFE"/>
    <w:rsid w:val="00B86AC6"/>
    <w:rsid w:val="00B93BC7"/>
    <w:rsid w:val="00BB40DB"/>
    <w:rsid w:val="00BB4E4C"/>
    <w:rsid w:val="00BB5457"/>
    <w:rsid w:val="00BD6EB7"/>
    <w:rsid w:val="00BD7998"/>
    <w:rsid w:val="00BE11A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1AB0"/>
    <w:rsid w:val="00CC25A0"/>
    <w:rsid w:val="00CC55AC"/>
    <w:rsid w:val="00CD0F0D"/>
    <w:rsid w:val="00CE2B42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2505"/>
    <w:rsid w:val="00D55775"/>
    <w:rsid w:val="00D6036E"/>
    <w:rsid w:val="00D71026"/>
    <w:rsid w:val="00D87343"/>
    <w:rsid w:val="00D9008E"/>
    <w:rsid w:val="00DA12F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621A"/>
    <w:rsid w:val="00EA637F"/>
    <w:rsid w:val="00EB4691"/>
    <w:rsid w:val="00EB47B8"/>
    <w:rsid w:val="00EB725B"/>
    <w:rsid w:val="00EC126E"/>
    <w:rsid w:val="00ED3728"/>
    <w:rsid w:val="00ED7951"/>
    <w:rsid w:val="00EF05A9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94808"/>
    <w:rsid w:val="00FB4AD1"/>
    <w:rsid w:val="00FB53CD"/>
    <w:rsid w:val="00FC1056"/>
    <w:rsid w:val="00FC23E7"/>
    <w:rsid w:val="00FC2591"/>
    <w:rsid w:val="00FD3A02"/>
    <w:rsid w:val="00FD57FF"/>
    <w:rsid w:val="00FD68AA"/>
    <w:rsid w:val="00FE2164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0E59B03-460D-4A49-84A4-E3D5210007A5}"/>
</file>

<file path=customXml/itemProps2.xml><?xml version="1.0" encoding="utf-8"?>
<ds:datastoreItem xmlns:ds="http://schemas.openxmlformats.org/officeDocument/2006/customXml" ds:itemID="{03060C5C-10EB-4CB3-875F-5389BE0BB4C5}"/>
</file>

<file path=customXml/itemProps3.xml><?xml version="1.0" encoding="utf-8"?>
<ds:datastoreItem xmlns:ds="http://schemas.openxmlformats.org/officeDocument/2006/customXml" ds:itemID="{66558458-7A3E-4F54-B5D2-134CDAE52543}"/>
</file>

<file path=customXml/itemProps4.xml><?xml version="1.0" encoding="utf-8"?>
<ds:datastoreItem xmlns:ds="http://schemas.openxmlformats.org/officeDocument/2006/customXml" ds:itemID="{1479CAC3-7CF0-4E3E-ADB4-68C07F5BE3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2014-07-16T06:11:00Z</dcterms:created>
  <dcterms:modified xsi:type="dcterms:W3CDTF">2014-07-16T06:11:00Z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